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FE3" w:rsidRPr="00B12FE3" w:rsidRDefault="00B12FE3" w:rsidP="00B12FE3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B12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</w:p>
    <w:p w:rsidR="00B12FE3" w:rsidRPr="00B12FE3" w:rsidRDefault="00B12FE3" w:rsidP="00B12FE3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F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ХАНТЫ-МАНСИЙСКОГО АВТОНОМНОГО ОКРУГА – ЮГРЫ</w:t>
      </w:r>
    </w:p>
    <w:p w:rsidR="00B12FE3" w:rsidRPr="00B12FE3" w:rsidRDefault="00B12FE3" w:rsidP="00B1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2FE3" w:rsidRPr="00B12FE3" w:rsidRDefault="00B12FE3" w:rsidP="00B12F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r w:rsidRPr="00B12FE3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  <w:t>__________________________________________________________________________________________</w:t>
      </w:r>
    </w:p>
    <w:p w:rsidR="00B12FE3" w:rsidRPr="00B12FE3" w:rsidRDefault="00B12FE3" w:rsidP="00B12F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2FE3" w:rsidRPr="00B12FE3" w:rsidRDefault="00B12FE3" w:rsidP="00B12FE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B12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октября</w:t>
      </w:r>
      <w:r w:rsidRPr="00B12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12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</w:t>
      </w:r>
      <w:r w:rsidRPr="00B12FE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12FE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12FE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B12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г. Ханты-Мансийск, </w:t>
      </w:r>
    </w:p>
    <w:p w:rsidR="00B12FE3" w:rsidRPr="00B12FE3" w:rsidRDefault="00B12FE3" w:rsidP="00B12F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B12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ул. Мира, д. 5</w:t>
      </w:r>
    </w:p>
    <w:p w:rsidR="00B12FE3" w:rsidRDefault="00B12FE3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</w:p>
    <w:p w:rsidR="00B12FE3" w:rsidRDefault="00B12FE3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B64096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РЕКОМЕНДАЦИИ</w:t>
      </w: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" w:righ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6409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депутатских слушаний </w:t>
      </w:r>
      <w:r w:rsidR="0092012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«О</w:t>
      </w:r>
      <w:r w:rsidR="00B1389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б 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>основны</w:t>
      </w:r>
      <w:r w:rsidR="008777D8">
        <w:rPr>
          <w:rFonts w:ascii="Times New Roman" w:hAnsi="Times New Roman" w:cs="Times New Roman"/>
          <w:b/>
          <w:sz w:val="28"/>
          <w:szCs w:val="28"/>
        </w:rPr>
        <w:t>х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 xml:space="preserve"> направления</w:t>
      </w:r>
      <w:r w:rsidR="008777D8">
        <w:rPr>
          <w:rFonts w:ascii="Times New Roman" w:hAnsi="Times New Roman" w:cs="Times New Roman"/>
          <w:b/>
          <w:sz w:val="28"/>
          <w:szCs w:val="28"/>
        </w:rPr>
        <w:t>х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 xml:space="preserve"> налоговой, бюджетной и долговой политики Ханты-Мансийского автономного округа – Югры</w:t>
      </w:r>
      <w:r w:rsidR="008777D8" w:rsidRPr="008777D8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="008777D8">
        <w:rPr>
          <w:rFonts w:ascii="Times New Roman" w:hAnsi="Times New Roman" w:cs="Times New Roman"/>
          <w:b/>
          <w:sz w:val="28"/>
          <w:szCs w:val="28"/>
        </w:rPr>
        <w:t>х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FAE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Pr="00877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 бюджете</w:t>
      </w:r>
      <w:r w:rsidRPr="00B640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Ханты-Мансийского автономного округа – Югры на 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</w:t>
      </w:r>
      <w:r w:rsidR="00DA7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и на плановый период 20</w:t>
      </w:r>
      <w:r w:rsidR="00DA7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</w:t>
      </w:r>
      <w:r w:rsidR="00BC4C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DA7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  <w:r w:rsidR="00B138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46E" w:rsidRDefault="00CE046E" w:rsidP="00CE046E">
      <w:pPr>
        <w:pStyle w:val="ConsPlusNormal"/>
        <w:ind w:firstLine="708"/>
        <w:jc w:val="both"/>
        <w:rPr>
          <w:sz w:val="28"/>
          <w:szCs w:val="28"/>
        </w:rPr>
      </w:pPr>
      <w:r w:rsidRPr="00B64096">
        <w:rPr>
          <w:color w:val="000000"/>
          <w:sz w:val="28"/>
          <w:szCs w:val="28"/>
        </w:rPr>
        <w:t>Депутаты Думы Ханты-Мансийского автономного округа – Югры по итогам депутатских слушаний</w:t>
      </w:r>
      <w:r w:rsidR="00CB6CA5">
        <w:rPr>
          <w:color w:val="000000"/>
          <w:sz w:val="28"/>
          <w:szCs w:val="28"/>
        </w:rPr>
        <w:t xml:space="preserve"> </w:t>
      </w:r>
      <w:r w:rsidRPr="00B64096">
        <w:rPr>
          <w:color w:val="000000"/>
          <w:sz w:val="28"/>
          <w:szCs w:val="28"/>
        </w:rPr>
        <w:t>с участием представителей</w:t>
      </w:r>
      <w:r w:rsidR="00CB6CA5">
        <w:rPr>
          <w:color w:val="000000"/>
          <w:sz w:val="28"/>
          <w:szCs w:val="28"/>
        </w:rPr>
        <w:t xml:space="preserve"> исполнительных</w:t>
      </w:r>
      <w:r w:rsidRPr="00B64096">
        <w:rPr>
          <w:color w:val="000000"/>
          <w:sz w:val="28"/>
          <w:szCs w:val="28"/>
        </w:rPr>
        <w:t xml:space="preserve"> органов </w:t>
      </w:r>
      <w:r w:rsidR="00CB6CA5" w:rsidRPr="00B64096">
        <w:rPr>
          <w:color w:val="000000"/>
          <w:sz w:val="28"/>
          <w:szCs w:val="28"/>
        </w:rPr>
        <w:t>государственн</w:t>
      </w:r>
      <w:r w:rsidR="00CB6CA5">
        <w:rPr>
          <w:color w:val="000000"/>
          <w:sz w:val="28"/>
          <w:szCs w:val="28"/>
        </w:rPr>
        <w:t>ой</w:t>
      </w:r>
      <w:r w:rsidR="00CB6CA5" w:rsidRPr="00B64096">
        <w:rPr>
          <w:color w:val="000000"/>
          <w:sz w:val="28"/>
          <w:szCs w:val="28"/>
        </w:rPr>
        <w:t xml:space="preserve"> </w:t>
      </w:r>
      <w:r w:rsidRPr="00B64096">
        <w:rPr>
          <w:color w:val="000000"/>
          <w:sz w:val="28"/>
          <w:szCs w:val="28"/>
        </w:rPr>
        <w:t xml:space="preserve">власти автономного округа, органов местного самоуправления муниципальных образований автономного округа, территориальных органов федеральных органов исполнительной власти, общественных и профсоюзных организаций отмечают, что </w:t>
      </w:r>
      <w:r>
        <w:rPr>
          <w:color w:val="000000"/>
          <w:sz w:val="28"/>
          <w:szCs w:val="28"/>
        </w:rPr>
        <w:t>налоговая, бюджетная и долговая</w:t>
      </w:r>
      <w:r w:rsidRPr="00B64096">
        <w:rPr>
          <w:color w:val="000000"/>
          <w:sz w:val="28"/>
          <w:szCs w:val="28"/>
        </w:rPr>
        <w:t xml:space="preserve"> политик</w:t>
      </w:r>
      <w:r w:rsidR="00BC4C2D">
        <w:rPr>
          <w:color w:val="000000"/>
          <w:sz w:val="28"/>
          <w:szCs w:val="28"/>
        </w:rPr>
        <w:t>а</w:t>
      </w:r>
      <w:r w:rsidRPr="00B64096">
        <w:rPr>
          <w:color w:val="000000"/>
          <w:sz w:val="28"/>
          <w:szCs w:val="28"/>
        </w:rPr>
        <w:t xml:space="preserve"> Ханты-Мансийского автономного округа – Югры</w:t>
      </w:r>
      <w:r>
        <w:rPr>
          <w:color w:val="000000"/>
          <w:sz w:val="28"/>
          <w:szCs w:val="28"/>
        </w:rPr>
        <w:t xml:space="preserve"> </w:t>
      </w:r>
      <w:r w:rsidR="001E1D1E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201</w:t>
      </w:r>
      <w:r w:rsidR="00990AE3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1E1D1E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и планов</w:t>
      </w:r>
      <w:r w:rsidR="001E1D1E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период</w:t>
      </w:r>
      <w:r w:rsidR="001E1D1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20</w:t>
      </w:r>
      <w:r w:rsidR="00990AE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и 202</w:t>
      </w:r>
      <w:r w:rsidR="00990AE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годов</w:t>
      </w:r>
      <w:r w:rsidR="001E1D1E">
        <w:rPr>
          <w:color w:val="000000"/>
          <w:sz w:val="28"/>
          <w:szCs w:val="28"/>
        </w:rPr>
        <w:t xml:space="preserve"> </w:t>
      </w:r>
      <w:r w:rsidRPr="00DA1B2B">
        <w:rPr>
          <w:color w:val="000000"/>
          <w:sz w:val="28"/>
          <w:szCs w:val="28"/>
        </w:rPr>
        <w:t xml:space="preserve">будет </w:t>
      </w:r>
      <w:r w:rsidR="00990AE3">
        <w:rPr>
          <w:color w:val="000000"/>
          <w:sz w:val="28"/>
          <w:szCs w:val="28"/>
        </w:rPr>
        <w:t xml:space="preserve">ориентирована на обеспечение потенциала сбалансированного развития Ханты-Мансийского автономного округа – Югры в условиях решения </w:t>
      </w:r>
      <w:r w:rsidR="00461BEE">
        <w:rPr>
          <w:color w:val="000000"/>
          <w:sz w:val="28"/>
          <w:szCs w:val="28"/>
        </w:rPr>
        <w:t>приоритетных</w:t>
      </w:r>
      <w:r w:rsidR="00990AE3">
        <w:rPr>
          <w:color w:val="000000"/>
          <w:sz w:val="28"/>
          <w:szCs w:val="28"/>
        </w:rPr>
        <w:t xml:space="preserve"> задач, поставленных Президентом Российской Федерации </w:t>
      </w:r>
      <w:r w:rsidR="001E1D1E">
        <w:rPr>
          <w:color w:val="000000"/>
          <w:sz w:val="28"/>
          <w:szCs w:val="28"/>
        </w:rPr>
        <w:t>в Указе от 7 мая 2018 года №</w:t>
      </w:r>
      <w:r w:rsidR="00461BEE">
        <w:rPr>
          <w:color w:val="000000"/>
          <w:sz w:val="28"/>
          <w:szCs w:val="28"/>
        </w:rPr>
        <w:t xml:space="preserve"> </w:t>
      </w:r>
      <w:r w:rsidR="001E1D1E">
        <w:rPr>
          <w:color w:val="000000"/>
          <w:sz w:val="28"/>
          <w:szCs w:val="28"/>
        </w:rPr>
        <w:t xml:space="preserve">204 </w:t>
      </w:r>
      <w:r w:rsidR="00A362EB">
        <w:rPr>
          <w:color w:val="000000"/>
          <w:sz w:val="28"/>
          <w:szCs w:val="28"/>
        </w:rPr>
        <w:t>«</w:t>
      </w:r>
      <w:r w:rsidR="00A362EB" w:rsidRPr="00A362EB">
        <w:rPr>
          <w:color w:val="000000"/>
          <w:sz w:val="28"/>
          <w:szCs w:val="28"/>
        </w:rPr>
        <w:t>О национальных целях и стратегических задач развития Российской Федерации на период до 2024 года»</w:t>
      </w:r>
      <w:r w:rsidR="00A362EB">
        <w:rPr>
          <w:sz w:val="24"/>
          <w:szCs w:val="24"/>
        </w:rPr>
        <w:t xml:space="preserve"> </w:t>
      </w:r>
      <w:r w:rsidR="00187CD6">
        <w:rPr>
          <w:color w:val="000000"/>
          <w:sz w:val="28"/>
          <w:szCs w:val="28"/>
        </w:rPr>
        <w:t>(далее также – Указ Президента Р</w:t>
      </w:r>
      <w:r w:rsidR="00A362EB">
        <w:rPr>
          <w:color w:val="000000"/>
          <w:sz w:val="28"/>
          <w:szCs w:val="28"/>
        </w:rPr>
        <w:t xml:space="preserve">оссийской </w:t>
      </w:r>
      <w:r w:rsidR="00187CD6">
        <w:rPr>
          <w:color w:val="000000"/>
          <w:sz w:val="28"/>
          <w:szCs w:val="28"/>
        </w:rPr>
        <w:t>Ф</w:t>
      </w:r>
      <w:r w:rsidR="00A362EB">
        <w:rPr>
          <w:color w:val="000000"/>
          <w:sz w:val="28"/>
          <w:szCs w:val="28"/>
        </w:rPr>
        <w:t>едерации</w:t>
      </w:r>
      <w:r w:rsidR="00187CD6">
        <w:rPr>
          <w:color w:val="000000"/>
          <w:sz w:val="28"/>
          <w:szCs w:val="28"/>
        </w:rPr>
        <w:t xml:space="preserve"> № 204) </w:t>
      </w:r>
      <w:r w:rsidR="00990AE3">
        <w:rPr>
          <w:color w:val="000000"/>
          <w:sz w:val="28"/>
          <w:szCs w:val="28"/>
        </w:rPr>
        <w:t xml:space="preserve">в качестве национальных целей развития по ускорению темпов экономического роста, увеличения численности населения, повышения уровня жизни граждан, создания комфортных условий для </w:t>
      </w:r>
      <w:r w:rsidR="007A21FC">
        <w:rPr>
          <w:color w:val="000000"/>
          <w:sz w:val="28"/>
          <w:szCs w:val="28"/>
        </w:rPr>
        <w:t xml:space="preserve">их </w:t>
      </w:r>
      <w:r w:rsidR="00990AE3">
        <w:rPr>
          <w:color w:val="000000"/>
          <w:sz w:val="28"/>
          <w:szCs w:val="28"/>
        </w:rPr>
        <w:t>проживания и самореализации</w:t>
      </w:r>
      <w:r w:rsidRPr="0068669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D4BB3" w:rsidRDefault="00BD4BB3" w:rsidP="00BB6F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B64096" w:rsidRPr="00B64096" w:rsidRDefault="00B64096" w:rsidP="00BB6F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B6409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Депутаты Думы Ханты-Мансийского автономного округа – Югры:</w:t>
      </w:r>
    </w:p>
    <w:p w:rsidR="00B64096" w:rsidRPr="00B64096" w:rsidRDefault="00B64096" w:rsidP="00BB6F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096" w:rsidRDefault="00B64096" w:rsidP="00BB6F5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D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Поддерживают</w:t>
      </w:r>
      <w:r w:rsidRPr="00097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Правительства Ханты-Мансийского автономного округа – Югры в части:</w:t>
      </w:r>
    </w:p>
    <w:p w:rsidR="00B24C51" w:rsidRDefault="00B24C51" w:rsidP="00B24C5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DE5" w:rsidRDefault="00097DE5" w:rsidP="00BB6F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определения основных направлений налоговой, бюджетной и долговой политики Ханты-Мансийского автономного округа </w:t>
      </w:r>
      <w:r w:rsidR="00156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Югры 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характеристик проекта закона о бюджете 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</w:t>
      </w:r>
      <w:r w:rsidR="00B11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</w:t>
      </w:r>
      <w:r w:rsidR="00B11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CE046E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11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14B5A" w:rsidRPr="00BB6F50" w:rsidRDefault="00B7202F" w:rsidP="00BB6F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разработки новых подходов к системе оценки эффективности предоставляемых (планируемых к предоставлению) налоговых льгот;</w:t>
      </w:r>
    </w:p>
    <w:p w:rsidR="00B73A5B" w:rsidRPr="005763C5" w:rsidRDefault="00B73A5B" w:rsidP="00BB6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обеспечени</w:t>
      </w:r>
      <w:r w:rsidR="00534986"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5763C5"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устойчивости и</w:t>
      </w:r>
      <w:r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сбалансированности</w:t>
      </w:r>
      <w:r w:rsidR="005763C5"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</w:t>
      </w:r>
      <w:r w:rsidR="005763C5"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тной системы</w:t>
      </w:r>
      <w:r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68E"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Ханты-Мансийского </w:t>
      </w:r>
      <w:r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автономного округа</w:t>
      </w:r>
      <w:r w:rsidR="00FF168E"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28C4"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FF168E"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Югры</w:t>
      </w:r>
      <w:r w:rsidR="00156F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счё</w:t>
      </w:r>
      <w:r w:rsidR="009128C4"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B7202F" w:rsidRPr="00C35C3D">
        <w:rPr>
          <w:rFonts w:ascii="Times New Roman" w:hAnsi="Times New Roman" w:cs="Times New Roman"/>
          <w:bCs/>
          <w:sz w:val="28"/>
          <w:szCs w:val="28"/>
        </w:rPr>
        <w:t>сохранени</w:t>
      </w:r>
      <w:r w:rsidR="00B7202F">
        <w:rPr>
          <w:rFonts w:ascii="Times New Roman" w:hAnsi="Times New Roman" w:cs="Times New Roman"/>
          <w:bCs/>
          <w:sz w:val="28"/>
          <w:szCs w:val="28"/>
        </w:rPr>
        <w:t>я</w:t>
      </w:r>
      <w:r w:rsidR="00B7202F" w:rsidRPr="00C35C3D">
        <w:rPr>
          <w:rFonts w:ascii="Times New Roman" w:hAnsi="Times New Roman" w:cs="Times New Roman"/>
          <w:bCs/>
          <w:sz w:val="28"/>
          <w:szCs w:val="28"/>
        </w:rPr>
        <w:t xml:space="preserve"> положительной динамики поступления доходов и повышени</w:t>
      </w:r>
      <w:r w:rsidR="001E1D1E">
        <w:rPr>
          <w:rFonts w:ascii="Times New Roman" w:hAnsi="Times New Roman" w:cs="Times New Roman"/>
          <w:bCs/>
          <w:sz w:val="28"/>
          <w:szCs w:val="28"/>
        </w:rPr>
        <w:t>я</w:t>
      </w:r>
      <w:r w:rsidR="00B7202F" w:rsidRPr="00C35C3D">
        <w:rPr>
          <w:rFonts w:ascii="Times New Roman" w:hAnsi="Times New Roman" w:cs="Times New Roman"/>
          <w:bCs/>
          <w:sz w:val="28"/>
          <w:szCs w:val="28"/>
        </w:rPr>
        <w:t xml:space="preserve"> доходного потенциала бюджета автоно</w:t>
      </w:r>
      <w:r w:rsidR="00156FDD">
        <w:rPr>
          <w:rFonts w:ascii="Times New Roman" w:hAnsi="Times New Roman" w:cs="Times New Roman"/>
          <w:bCs/>
          <w:sz w:val="28"/>
          <w:szCs w:val="28"/>
        </w:rPr>
        <w:t>много округа, в том числе за счё</w:t>
      </w:r>
      <w:r w:rsidR="00B7202F" w:rsidRPr="00C35C3D">
        <w:rPr>
          <w:rFonts w:ascii="Times New Roman" w:hAnsi="Times New Roman" w:cs="Times New Roman"/>
          <w:bCs/>
          <w:sz w:val="28"/>
          <w:szCs w:val="28"/>
        </w:rPr>
        <w:t>т мобилизаци</w:t>
      </w:r>
      <w:r w:rsidR="00B7202F">
        <w:rPr>
          <w:rFonts w:ascii="Times New Roman" w:hAnsi="Times New Roman" w:cs="Times New Roman"/>
          <w:bCs/>
          <w:sz w:val="28"/>
          <w:szCs w:val="28"/>
        </w:rPr>
        <w:t>и</w:t>
      </w:r>
      <w:r w:rsidR="00B7202F" w:rsidRPr="00C35C3D">
        <w:rPr>
          <w:rFonts w:ascii="Times New Roman" w:hAnsi="Times New Roman" w:cs="Times New Roman"/>
          <w:bCs/>
          <w:sz w:val="28"/>
          <w:szCs w:val="28"/>
        </w:rPr>
        <w:t xml:space="preserve"> внутренних резервов</w:t>
      </w:r>
      <w:r w:rsidR="00B7202F">
        <w:rPr>
          <w:rFonts w:ascii="Times New Roman" w:hAnsi="Times New Roman" w:cs="Times New Roman"/>
          <w:bCs/>
          <w:sz w:val="28"/>
          <w:szCs w:val="28"/>
        </w:rPr>
        <w:t>,</w:t>
      </w:r>
      <w:r w:rsidR="00B7202F" w:rsidRPr="00C35C3D">
        <w:rPr>
          <w:rFonts w:ascii="Times New Roman" w:hAnsi="Times New Roman" w:cs="Times New Roman"/>
          <w:bCs/>
          <w:sz w:val="28"/>
          <w:szCs w:val="28"/>
        </w:rPr>
        <w:t xml:space="preserve"> стимулирования предпринимательской и инвестиционной акт</w:t>
      </w:r>
      <w:r w:rsidR="00B7202F">
        <w:rPr>
          <w:rFonts w:ascii="Times New Roman" w:hAnsi="Times New Roman" w:cs="Times New Roman"/>
          <w:bCs/>
          <w:sz w:val="28"/>
          <w:szCs w:val="28"/>
        </w:rPr>
        <w:t>ивности,</w:t>
      </w:r>
      <w:r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1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</w:t>
      </w:r>
      <w:r w:rsid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комплекса мер по повышению эффективности управления бюджетными расходами</w:t>
      </w:r>
      <w:r w:rsidR="00B75DA5" w:rsidRP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стратегической </w:t>
      </w:r>
      <w:proofErr w:type="spellStart"/>
      <w:r w:rsid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приоритизации</w:t>
      </w:r>
      <w:proofErr w:type="spellEnd"/>
      <w:r w:rsidR="0057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расходов бюджета автономного округа</w:t>
      </w:r>
      <w:r w:rsidRPr="00732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0D2299" w:rsidRDefault="000D2299" w:rsidP="000D22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поддержания долговой нагрузки на бюджет автономного округа на уровне, относящем округ к субъектам </w:t>
      </w:r>
      <w:r w:rsidR="00FF168E" w:rsidRPr="007E5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Федерации </w:t>
      </w:r>
      <w:r w:rsidRPr="007E5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высокой долговой устойчивостью.</w:t>
      </w:r>
    </w:p>
    <w:p w:rsidR="00A30583" w:rsidRDefault="00A30583" w:rsidP="000D22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7C54" w:rsidRPr="00183669" w:rsidRDefault="009E7C54" w:rsidP="0018366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Рекомендуют</w:t>
      </w:r>
      <w:r w:rsidR="001836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3669" w:rsidRPr="001836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Правительству Ханты-Мансийского автономного округа – Югры</w:t>
      </w:r>
      <w:r w:rsidRPr="0018366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7C54" w:rsidRPr="00183669" w:rsidRDefault="009E7C54" w:rsidP="0018366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27A9" w:rsidRPr="006218A9" w:rsidRDefault="009E7C54" w:rsidP="00BB6F50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Думу Ханты-Мансийского автономного округа – Югры проект закона Ханты-Мансийского автономного округа – Югры «О бюджете Ханты-Мансийского автономного округа – Югры </w:t>
      </w:r>
      <w:r w:rsidR="00534986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</w:t>
      </w:r>
      <w:r w:rsidR="00BB6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534986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</w:t>
      </w:r>
      <w:r w:rsidR="0053498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 2</w:t>
      </w:r>
      <w:r w:rsidR="00BB6F50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020</w:t>
      </w:r>
      <w:r w:rsidR="0053498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CE046E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6F50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3498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3322A" w:rsidRPr="00BD73CC" w:rsidRDefault="006218A9" w:rsidP="006218A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A3322A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основных направлений налоговой, бюджетной и долговой политики автономного округа</w:t>
      </w:r>
      <w:r w:rsidR="0054463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</w:t>
      </w:r>
      <w:r w:rsidR="00BB6F50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54463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CE046E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6F50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4463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</w:t>
      </w:r>
      <w:r w:rsidR="00A3322A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7202F" w:rsidRPr="00B7202F" w:rsidRDefault="00B7202F" w:rsidP="00B72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0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по совершенствованию регионального н</w:t>
      </w:r>
      <w:r w:rsidR="00156FD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алогового законодательства с учё</w:t>
      </w:r>
      <w:r w:rsidRPr="00B72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B7202F">
        <w:rPr>
          <w:rFonts w:ascii="Times New Roman" w:hAnsi="Times New Roman" w:cs="Times New Roman"/>
          <w:sz w:val="28"/>
          <w:szCs w:val="28"/>
        </w:rPr>
        <w:t xml:space="preserve">изменившихся экономических условий и подходов к праву субъектов Российской Федерации устанавливать пониженную ставку по налогу на прибыль организаций; </w:t>
      </w:r>
    </w:p>
    <w:p w:rsidR="00B7202F" w:rsidRPr="00B7202F" w:rsidRDefault="00CD0481" w:rsidP="00B72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уточнить</w:t>
      </w:r>
      <w:r w:rsidR="00B7202F" w:rsidRPr="00B7202F">
        <w:rPr>
          <w:rFonts w:ascii="Times New Roman" w:hAnsi="Times New Roman" w:cs="Times New Roman"/>
          <w:sz w:val="28"/>
          <w:szCs w:val="28"/>
        </w:rPr>
        <w:t xml:space="preserve"> порядок оценки бюджетной, социальной и экономической эффективности предоставляемых (планируемых к предоставлению) налоговых льгот в целях формирования более полного представления об использовании бюджетных ресурсов автономного округа в разрезе целей государственной политики;</w:t>
      </w:r>
    </w:p>
    <w:p w:rsidR="00014B5A" w:rsidRPr="00B7202F" w:rsidRDefault="00156FDD" w:rsidP="00B72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сохранить в полном объё</w:t>
      </w:r>
      <w:r w:rsidR="00B7202F" w:rsidRPr="00B7202F">
        <w:rPr>
          <w:rFonts w:ascii="Times New Roman" w:hAnsi="Times New Roman" w:cs="Times New Roman"/>
          <w:sz w:val="28"/>
          <w:szCs w:val="28"/>
        </w:rPr>
        <w:t xml:space="preserve">ме </w:t>
      </w:r>
      <w:r w:rsidR="001646FE">
        <w:rPr>
          <w:rFonts w:ascii="Times New Roman" w:hAnsi="Times New Roman" w:cs="Times New Roman"/>
          <w:sz w:val="28"/>
          <w:szCs w:val="28"/>
        </w:rPr>
        <w:t xml:space="preserve">налоговые </w:t>
      </w:r>
      <w:r w:rsidR="00B7202F" w:rsidRPr="00B7202F">
        <w:rPr>
          <w:rFonts w:ascii="Times New Roman" w:hAnsi="Times New Roman" w:cs="Times New Roman"/>
          <w:sz w:val="28"/>
          <w:szCs w:val="28"/>
        </w:rPr>
        <w:t>льготы для наименее социально защищ</w:t>
      </w:r>
      <w:r>
        <w:rPr>
          <w:rFonts w:ascii="Times New Roman" w:hAnsi="Times New Roman" w:cs="Times New Roman"/>
          <w:sz w:val="28"/>
          <w:szCs w:val="28"/>
        </w:rPr>
        <w:t>ё</w:t>
      </w:r>
      <w:r w:rsidR="00B7202F" w:rsidRPr="00B7202F">
        <w:rPr>
          <w:rFonts w:ascii="Times New Roman" w:hAnsi="Times New Roman" w:cs="Times New Roman"/>
          <w:sz w:val="28"/>
          <w:szCs w:val="28"/>
        </w:rPr>
        <w:t>нных сло</w:t>
      </w:r>
      <w:r>
        <w:rPr>
          <w:rFonts w:ascii="Times New Roman" w:hAnsi="Times New Roman" w:cs="Times New Roman"/>
          <w:sz w:val="28"/>
          <w:szCs w:val="28"/>
        </w:rPr>
        <w:t>ё</w:t>
      </w:r>
      <w:r w:rsidR="00B7202F" w:rsidRPr="00B7202F">
        <w:rPr>
          <w:rFonts w:ascii="Times New Roman" w:hAnsi="Times New Roman" w:cs="Times New Roman"/>
          <w:sz w:val="28"/>
          <w:szCs w:val="28"/>
        </w:rPr>
        <w:t>в населения автономного округа</w:t>
      </w:r>
      <w:r w:rsidR="00014B5A" w:rsidRPr="00B7202F">
        <w:rPr>
          <w:rFonts w:ascii="Times New Roman" w:hAnsi="Times New Roman" w:cs="Times New Roman"/>
          <w:sz w:val="28"/>
          <w:szCs w:val="28"/>
        </w:rPr>
        <w:t>;</w:t>
      </w:r>
    </w:p>
    <w:p w:rsidR="00616DAE" w:rsidRPr="00616DAE" w:rsidRDefault="00616DAE" w:rsidP="00616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DAE">
        <w:rPr>
          <w:rFonts w:ascii="Times New Roman" w:hAnsi="Times New Roman" w:cs="Times New Roman"/>
          <w:sz w:val="28"/>
          <w:szCs w:val="28"/>
        </w:rPr>
        <w:t>повы</w:t>
      </w:r>
      <w:r w:rsidR="00CD0481">
        <w:rPr>
          <w:rFonts w:ascii="Times New Roman" w:hAnsi="Times New Roman" w:cs="Times New Roman"/>
          <w:sz w:val="28"/>
          <w:szCs w:val="28"/>
        </w:rPr>
        <w:t>сить</w:t>
      </w:r>
      <w:r w:rsidRPr="00616DAE">
        <w:rPr>
          <w:rFonts w:ascii="Times New Roman" w:hAnsi="Times New Roman" w:cs="Times New Roman"/>
          <w:sz w:val="28"/>
          <w:szCs w:val="28"/>
        </w:rPr>
        <w:t xml:space="preserve"> </w:t>
      </w:r>
      <w:r w:rsidR="000F03EA">
        <w:rPr>
          <w:rFonts w:ascii="Times New Roman" w:hAnsi="Times New Roman" w:cs="Times New Roman"/>
          <w:sz w:val="28"/>
          <w:szCs w:val="28"/>
        </w:rPr>
        <w:t>бюджетн</w:t>
      </w:r>
      <w:r w:rsidR="00CD0481">
        <w:rPr>
          <w:rFonts w:ascii="Times New Roman" w:hAnsi="Times New Roman" w:cs="Times New Roman"/>
          <w:sz w:val="28"/>
          <w:szCs w:val="28"/>
        </w:rPr>
        <w:t>ую</w:t>
      </w:r>
      <w:r w:rsidR="000F03EA">
        <w:rPr>
          <w:rFonts w:ascii="Times New Roman" w:hAnsi="Times New Roman" w:cs="Times New Roman"/>
          <w:sz w:val="28"/>
          <w:szCs w:val="28"/>
        </w:rPr>
        <w:t xml:space="preserve"> </w:t>
      </w:r>
      <w:r w:rsidRPr="00616DAE">
        <w:rPr>
          <w:rFonts w:ascii="Times New Roman" w:hAnsi="Times New Roman" w:cs="Times New Roman"/>
          <w:sz w:val="28"/>
          <w:szCs w:val="28"/>
        </w:rPr>
        <w:t>эффективност</w:t>
      </w:r>
      <w:r w:rsidR="00CD0481">
        <w:rPr>
          <w:rFonts w:ascii="Times New Roman" w:hAnsi="Times New Roman" w:cs="Times New Roman"/>
          <w:sz w:val="28"/>
          <w:szCs w:val="28"/>
        </w:rPr>
        <w:t>ь</w:t>
      </w:r>
      <w:r w:rsidRPr="00616DAE">
        <w:rPr>
          <w:rFonts w:ascii="Times New Roman" w:hAnsi="Times New Roman" w:cs="Times New Roman"/>
          <w:sz w:val="28"/>
          <w:szCs w:val="28"/>
        </w:rPr>
        <w:t xml:space="preserve"> </w:t>
      </w:r>
      <w:r w:rsidR="000F03EA">
        <w:rPr>
          <w:rFonts w:ascii="Times New Roman" w:hAnsi="Times New Roman" w:cs="Times New Roman"/>
          <w:sz w:val="28"/>
          <w:szCs w:val="28"/>
        </w:rPr>
        <w:t>программных</w:t>
      </w:r>
      <w:r w:rsidRPr="00616DAE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156FDD">
        <w:rPr>
          <w:rFonts w:ascii="Times New Roman" w:hAnsi="Times New Roman" w:cs="Times New Roman"/>
          <w:sz w:val="28"/>
          <w:szCs w:val="28"/>
        </w:rPr>
        <w:t>путё</w:t>
      </w:r>
      <w:r w:rsidR="000F03EA">
        <w:rPr>
          <w:rFonts w:ascii="Times New Roman" w:hAnsi="Times New Roman" w:cs="Times New Roman"/>
          <w:sz w:val="28"/>
          <w:szCs w:val="28"/>
        </w:rPr>
        <w:t>м</w:t>
      </w:r>
      <w:r w:rsidRPr="00616DAE">
        <w:rPr>
          <w:rFonts w:ascii="Times New Roman" w:hAnsi="Times New Roman" w:cs="Times New Roman"/>
          <w:sz w:val="28"/>
          <w:szCs w:val="28"/>
        </w:rPr>
        <w:t xml:space="preserve"> инвентаризации, </w:t>
      </w:r>
      <w:proofErr w:type="spellStart"/>
      <w:r w:rsidRPr="00616DAE">
        <w:rPr>
          <w:rFonts w:ascii="Times New Roman" w:hAnsi="Times New Roman" w:cs="Times New Roman"/>
          <w:sz w:val="28"/>
          <w:szCs w:val="28"/>
        </w:rPr>
        <w:t>приоритизации</w:t>
      </w:r>
      <w:proofErr w:type="spellEnd"/>
      <w:r w:rsidRPr="00616DAE">
        <w:rPr>
          <w:rFonts w:ascii="Times New Roman" w:hAnsi="Times New Roman" w:cs="Times New Roman"/>
          <w:sz w:val="28"/>
          <w:szCs w:val="28"/>
        </w:rPr>
        <w:t xml:space="preserve"> и сокращения неэффективных расходных обязательств</w:t>
      </w:r>
      <w:r w:rsidR="000F03EA">
        <w:rPr>
          <w:rFonts w:ascii="Times New Roman" w:hAnsi="Times New Roman" w:cs="Times New Roman"/>
          <w:sz w:val="28"/>
          <w:szCs w:val="28"/>
        </w:rPr>
        <w:t>, внедрения проектных принципов управления,</w:t>
      </w:r>
      <w:r w:rsidRPr="00616DAE">
        <w:rPr>
          <w:rFonts w:ascii="Times New Roman" w:hAnsi="Times New Roman" w:cs="Times New Roman"/>
          <w:sz w:val="28"/>
          <w:szCs w:val="28"/>
        </w:rPr>
        <w:t xml:space="preserve"> исходя из необходимости решения первоочередных задач и достижени</w:t>
      </w:r>
      <w:r w:rsidR="000F03EA">
        <w:rPr>
          <w:rFonts w:ascii="Times New Roman" w:hAnsi="Times New Roman" w:cs="Times New Roman"/>
          <w:sz w:val="28"/>
          <w:szCs w:val="28"/>
        </w:rPr>
        <w:t>я</w:t>
      </w:r>
      <w:r w:rsidRPr="00616DAE">
        <w:rPr>
          <w:rFonts w:ascii="Times New Roman" w:hAnsi="Times New Roman" w:cs="Times New Roman"/>
          <w:sz w:val="28"/>
          <w:szCs w:val="28"/>
        </w:rPr>
        <w:t xml:space="preserve"> национальных целей, обозначенных </w:t>
      </w:r>
      <w:r w:rsidR="00461BEE" w:rsidRPr="00616DAE">
        <w:rPr>
          <w:rFonts w:ascii="Times New Roman" w:hAnsi="Times New Roman" w:cs="Times New Roman"/>
          <w:sz w:val="28"/>
          <w:szCs w:val="28"/>
        </w:rPr>
        <w:t>в Указе Президент</w:t>
      </w:r>
      <w:r w:rsidR="00461BEE">
        <w:rPr>
          <w:rFonts w:ascii="Times New Roman" w:hAnsi="Times New Roman" w:cs="Times New Roman"/>
          <w:sz w:val="28"/>
          <w:szCs w:val="28"/>
        </w:rPr>
        <w:t>а</w:t>
      </w:r>
      <w:r w:rsidR="00461BEE" w:rsidRPr="00616DA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61BEE">
        <w:rPr>
          <w:rFonts w:ascii="Times New Roman" w:hAnsi="Times New Roman" w:cs="Times New Roman"/>
          <w:sz w:val="28"/>
          <w:szCs w:val="28"/>
        </w:rPr>
        <w:t xml:space="preserve"> № 204</w:t>
      </w:r>
      <w:r w:rsidRPr="00616DAE">
        <w:rPr>
          <w:rFonts w:ascii="Times New Roman" w:hAnsi="Times New Roman" w:cs="Times New Roman"/>
          <w:sz w:val="28"/>
          <w:szCs w:val="28"/>
        </w:rPr>
        <w:t xml:space="preserve">, </w:t>
      </w:r>
      <w:r w:rsidR="000F03E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616DAE">
        <w:rPr>
          <w:rFonts w:ascii="Times New Roman" w:hAnsi="Times New Roman" w:cs="Times New Roman"/>
          <w:sz w:val="28"/>
          <w:szCs w:val="28"/>
        </w:rPr>
        <w:t>безусловного исполнения социальных обязательств</w:t>
      </w:r>
      <w:r w:rsidR="000F03EA">
        <w:rPr>
          <w:rFonts w:ascii="Times New Roman" w:hAnsi="Times New Roman" w:cs="Times New Roman"/>
          <w:sz w:val="28"/>
          <w:szCs w:val="28"/>
        </w:rPr>
        <w:t xml:space="preserve"> перед гражданами</w:t>
      </w:r>
      <w:r w:rsidR="00A362EB">
        <w:rPr>
          <w:rFonts w:ascii="Times New Roman" w:hAnsi="Times New Roman" w:cs="Times New Roman"/>
          <w:sz w:val="28"/>
          <w:szCs w:val="28"/>
        </w:rPr>
        <w:t xml:space="preserve"> Югры;</w:t>
      </w:r>
    </w:p>
    <w:p w:rsidR="00616DAE" w:rsidRDefault="00616DAE" w:rsidP="00616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DAE">
        <w:rPr>
          <w:rFonts w:ascii="Times New Roman" w:hAnsi="Times New Roman" w:cs="Times New Roman"/>
          <w:sz w:val="28"/>
          <w:szCs w:val="28"/>
        </w:rPr>
        <w:t>реализ</w:t>
      </w:r>
      <w:r w:rsidR="00CD0481">
        <w:rPr>
          <w:rFonts w:ascii="Times New Roman" w:hAnsi="Times New Roman" w:cs="Times New Roman"/>
          <w:sz w:val="28"/>
          <w:szCs w:val="28"/>
        </w:rPr>
        <w:t>овать</w:t>
      </w:r>
      <w:r w:rsidRPr="00616DAE">
        <w:rPr>
          <w:rFonts w:ascii="Times New Roman" w:hAnsi="Times New Roman" w:cs="Times New Roman"/>
          <w:sz w:val="28"/>
          <w:szCs w:val="28"/>
        </w:rPr>
        <w:t xml:space="preserve"> мер</w:t>
      </w:r>
      <w:r w:rsidR="00CD0481">
        <w:rPr>
          <w:rFonts w:ascii="Times New Roman" w:hAnsi="Times New Roman" w:cs="Times New Roman"/>
          <w:sz w:val="28"/>
          <w:szCs w:val="28"/>
        </w:rPr>
        <w:t>ы</w:t>
      </w:r>
      <w:r w:rsidRPr="00616DAE">
        <w:rPr>
          <w:rFonts w:ascii="Times New Roman" w:hAnsi="Times New Roman" w:cs="Times New Roman"/>
          <w:sz w:val="28"/>
          <w:szCs w:val="28"/>
        </w:rPr>
        <w:t>, направленны</w:t>
      </w:r>
      <w:r w:rsidR="00CD0481">
        <w:rPr>
          <w:rFonts w:ascii="Times New Roman" w:hAnsi="Times New Roman" w:cs="Times New Roman"/>
          <w:sz w:val="28"/>
          <w:szCs w:val="28"/>
        </w:rPr>
        <w:t>е</w:t>
      </w:r>
      <w:r w:rsidRPr="00616DAE">
        <w:rPr>
          <w:rFonts w:ascii="Times New Roman" w:hAnsi="Times New Roman" w:cs="Times New Roman"/>
          <w:sz w:val="28"/>
          <w:szCs w:val="28"/>
        </w:rPr>
        <w:t xml:space="preserve"> на повышение качества оказания у</w:t>
      </w:r>
      <w:r w:rsidR="00156FDD">
        <w:rPr>
          <w:rFonts w:ascii="Times New Roman" w:hAnsi="Times New Roman" w:cs="Times New Roman"/>
          <w:sz w:val="28"/>
          <w:szCs w:val="28"/>
        </w:rPr>
        <w:t>слуг населению, в том числе путё</w:t>
      </w:r>
      <w:r w:rsidRPr="00616DAE">
        <w:rPr>
          <w:rFonts w:ascii="Times New Roman" w:hAnsi="Times New Roman" w:cs="Times New Roman"/>
          <w:sz w:val="28"/>
          <w:szCs w:val="28"/>
        </w:rPr>
        <w:t xml:space="preserve">м совершенствования нормативной правовой базы для привлечения к оказанию государственных услуг в социальной сфере негосударственных организаций с внедрением конкурентных способов отбора исполнителей услуг на основе государственного социального заказа, </w:t>
      </w:r>
      <w:r w:rsidR="00D94DC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1646FE">
        <w:rPr>
          <w:rFonts w:ascii="Times New Roman" w:hAnsi="Times New Roman" w:cs="Times New Roman"/>
          <w:sz w:val="28"/>
          <w:szCs w:val="28"/>
        </w:rPr>
        <w:t>создания</w:t>
      </w:r>
      <w:r w:rsidRPr="00616DAE">
        <w:rPr>
          <w:rFonts w:ascii="Times New Roman" w:hAnsi="Times New Roman" w:cs="Times New Roman"/>
          <w:sz w:val="28"/>
          <w:szCs w:val="28"/>
        </w:rPr>
        <w:t xml:space="preserve"> условий для поддержки об</w:t>
      </w:r>
      <w:r w:rsidR="001646FE">
        <w:rPr>
          <w:rFonts w:ascii="Times New Roman" w:hAnsi="Times New Roman" w:cs="Times New Roman"/>
          <w:sz w:val="28"/>
          <w:szCs w:val="28"/>
        </w:rPr>
        <w:t>щественных инициатив и проектов</w:t>
      </w:r>
      <w:r w:rsidRPr="00616DAE">
        <w:rPr>
          <w:rFonts w:ascii="Times New Roman" w:hAnsi="Times New Roman" w:cs="Times New Roman"/>
          <w:sz w:val="28"/>
          <w:szCs w:val="28"/>
        </w:rPr>
        <w:t>;</w:t>
      </w:r>
    </w:p>
    <w:p w:rsidR="00B73BC4" w:rsidRPr="00616DAE" w:rsidRDefault="00B73BC4" w:rsidP="00616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681">
        <w:rPr>
          <w:rFonts w:ascii="Times New Roman" w:hAnsi="Times New Roman" w:cs="Times New Roman"/>
          <w:sz w:val="28"/>
          <w:szCs w:val="28"/>
        </w:rPr>
        <w:lastRenderedPageBreak/>
        <w:t xml:space="preserve">продолжить </w:t>
      </w:r>
      <w:r w:rsidR="002D69E0" w:rsidRPr="00206681">
        <w:rPr>
          <w:rFonts w:ascii="Times New Roman" w:hAnsi="Times New Roman" w:cs="Times New Roman"/>
          <w:sz w:val="28"/>
          <w:szCs w:val="28"/>
        </w:rPr>
        <w:t>совершенствование</w:t>
      </w:r>
      <w:r w:rsidRPr="00206681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2D69E0" w:rsidRPr="00206681">
        <w:rPr>
          <w:rFonts w:ascii="Times New Roman" w:hAnsi="Times New Roman" w:cs="Times New Roman"/>
          <w:sz w:val="28"/>
          <w:szCs w:val="28"/>
        </w:rPr>
        <w:t>государственным имуществом и сетью государственных учреждений;</w:t>
      </w:r>
    </w:p>
    <w:p w:rsidR="00616DAE" w:rsidRDefault="00616DAE" w:rsidP="00616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DAE">
        <w:rPr>
          <w:rFonts w:ascii="Times New Roman" w:hAnsi="Times New Roman" w:cs="Times New Roman"/>
          <w:sz w:val="28"/>
          <w:szCs w:val="28"/>
        </w:rPr>
        <w:t>повы</w:t>
      </w:r>
      <w:r w:rsidR="00CD0481">
        <w:rPr>
          <w:rFonts w:ascii="Times New Roman" w:hAnsi="Times New Roman" w:cs="Times New Roman"/>
          <w:sz w:val="28"/>
          <w:szCs w:val="28"/>
        </w:rPr>
        <w:t>сить</w:t>
      </w:r>
      <w:r w:rsidRPr="00616DAE">
        <w:rPr>
          <w:rFonts w:ascii="Times New Roman" w:hAnsi="Times New Roman" w:cs="Times New Roman"/>
          <w:sz w:val="28"/>
          <w:szCs w:val="28"/>
        </w:rPr>
        <w:t xml:space="preserve"> эффективност</w:t>
      </w:r>
      <w:r w:rsidR="00CD0481">
        <w:rPr>
          <w:rFonts w:ascii="Times New Roman" w:hAnsi="Times New Roman" w:cs="Times New Roman"/>
          <w:sz w:val="28"/>
          <w:szCs w:val="28"/>
        </w:rPr>
        <w:t>ь</w:t>
      </w:r>
      <w:r w:rsidRPr="00616DAE">
        <w:rPr>
          <w:rFonts w:ascii="Times New Roman" w:hAnsi="Times New Roman" w:cs="Times New Roman"/>
          <w:sz w:val="28"/>
          <w:szCs w:val="28"/>
        </w:rPr>
        <w:t xml:space="preserve"> системы социального обеспечения населения и </w:t>
      </w:r>
      <w:r w:rsidR="00CD0481">
        <w:rPr>
          <w:rFonts w:ascii="Times New Roman" w:hAnsi="Times New Roman" w:cs="Times New Roman"/>
          <w:sz w:val="28"/>
          <w:szCs w:val="28"/>
        </w:rPr>
        <w:t xml:space="preserve">осуществить пересмотр </w:t>
      </w:r>
      <w:r w:rsidRPr="00616DAE">
        <w:rPr>
          <w:rFonts w:ascii="Times New Roman" w:hAnsi="Times New Roman" w:cs="Times New Roman"/>
          <w:sz w:val="28"/>
          <w:szCs w:val="28"/>
        </w:rPr>
        <w:t xml:space="preserve">мер социальной поддержки населения исходя из соблюдения принципов </w:t>
      </w:r>
      <w:r w:rsidR="00B73BC4">
        <w:rPr>
          <w:rFonts w:ascii="Times New Roman" w:hAnsi="Times New Roman" w:cs="Times New Roman"/>
          <w:sz w:val="28"/>
          <w:szCs w:val="28"/>
        </w:rPr>
        <w:t xml:space="preserve">справедливости, </w:t>
      </w:r>
      <w:r w:rsidRPr="00616DAE">
        <w:rPr>
          <w:rFonts w:ascii="Times New Roman" w:hAnsi="Times New Roman" w:cs="Times New Roman"/>
          <w:sz w:val="28"/>
          <w:szCs w:val="28"/>
        </w:rPr>
        <w:t>адресности и нуждаемости;</w:t>
      </w:r>
    </w:p>
    <w:p w:rsidR="00AF7E36" w:rsidRPr="00AF7E36" w:rsidRDefault="002D69E0" w:rsidP="00AF7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681">
        <w:rPr>
          <w:rFonts w:ascii="Times New Roman" w:hAnsi="Times New Roman" w:cs="Times New Roman"/>
          <w:sz w:val="28"/>
          <w:szCs w:val="28"/>
        </w:rPr>
        <w:t>обеспечить</w:t>
      </w:r>
      <w:r w:rsidR="001646FE" w:rsidRPr="00206681">
        <w:rPr>
          <w:rFonts w:ascii="Times New Roman" w:hAnsi="Times New Roman" w:cs="Times New Roman"/>
          <w:sz w:val="28"/>
          <w:szCs w:val="28"/>
        </w:rPr>
        <w:t xml:space="preserve"> совершенствование отраслевых систем оплаты труда в целях обеспечения дифференциации </w:t>
      </w:r>
      <w:r w:rsidRPr="00206681">
        <w:rPr>
          <w:rFonts w:ascii="Times New Roman" w:hAnsi="Times New Roman" w:cs="Times New Roman"/>
          <w:sz w:val="28"/>
          <w:szCs w:val="28"/>
        </w:rPr>
        <w:t xml:space="preserve">уровня заработной платы в зависимости от квалификации и сложности выполняемых работ, </w:t>
      </w:r>
      <w:r w:rsidR="001646FE" w:rsidRPr="00206681">
        <w:rPr>
          <w:rFonts w:ascii="Times New Roman" w:hAnsi="Times New Roman" w:cs="Times New Roman"/>
          <w:sz w:val="28"/>
          <w:szCs w:val="28"/>
        </w:rPr>
        <w:t>увеличения гарантированной окладной части месячной заработной</w:t>
      </w:r>
      <w:r w:rsidRPr="00206681">
        <w:rPr>
          <w:rFonts w:ascii="Times New Roman" w:hAnsi="Times New Roman" w:cs="Times New Roman"/>
          <w:sz w:val="28"/>
          <w:szCs w:val="28"/>
        </w:rPr>
        <w:t xml:space="preserve"> </w:t>
      </w:r>
      <w:r w:rsidR="001646FE" w:rsidRPr="00206681">
        <w:rPr>
          <w:rFonts w:ascii="Times New Roman" w:hAnsi="Times New Roman" w:cs="Times New Roman"/>
          <w:sz w:val="28"/>
          <w:szCs w:val="28"/>
        </w:rPr>
        <w:t xml:space="preserve"> платы работников бюджетной сферы</w:t>
      </w:r>
      <w:r w:rsidR="009E3FEF" w:rsidRPr="00206681">
        <w:rPr>
          <w:rFonts w:ascii="Times New Roman" w:hAnsi="Times New Roman" w:cs="Times New Roman"/>
          <w:sz w:val="28"/>
          <w:szCs w:val="28"/>
        </w:rPr>
        <w:t xml:space="preserve">, сохранения </w:t>
      </w:r>
      <w:r w:rsidR="00AF7E36" w:rsidRPr="00206681">
        <w:rPr>
          <w:rFonts w:ascii="Times New Roman" w:hAnsi="Times New Roman" w:cs="Times New Roman" w:hint="cs"/>
          <w:sz w:val="28"/>
          <w:szCs w:val="28"/>
        </w:rPr>
        <w:t>соотношени</w:t>
      </w:r>
      <w:r w:rsidR="00AF7E36" w:rsidRPr="00206681">
        <w:rPr>
          <w:rFonts w:ascii="Times New Roman" w:hAnsi="Times New Roman" w:cs="Times New Roman"/>
          <w:sz w:val="28"/>
          <w:szCs w:val="28"/>
        </w:rPr>
        <w:t xml:space="preserve">я средней заработной платы отдельных категорий работников </w:t>
      </w:r>
      <w:r w:rsidR="009E3FEF" w:rsidRPr="00206681">
        <w:rPr>
          <w:rFonts w:ascii="Times New Roman" w:hAnsi="Times New Roman" w:cs="Times New Roman"/>
          <w:sz w:val="28"/>
          <w:szCs w:val="28"/>
        </w:rPr>
        <w:t>бюджетной сферы</w:t>
      </w:r>
      <w:r w:rsidR="00AF7E36" w:rsidRPr="00206681">
        <w:rPr>
          <w:rFonts w:ascii="Times New Roman" w:hAnsi="Times New Roman" w:cs="Times New Roman"/>
          <w:sz w:val="28"/>
          <w:szCs w:val="28"/>
        </w:rPr>
        <w:t xml:space="preserve"> к </w:t>
      </w:r>
      <w:r w:rsidR="00AF7E36" w:rsidRPr="00206681">
        <w:rPr>
          <w:rFonts w:ascii="Times New Roman" w:hAnsi="Times New Roman" w:cs="Times New Roman" w:hint="cs"/>
          <w:sz w:val="28"/>
          <w:szCs w:val="28"/>
        </w:rPr>
        <w:t>среднемесячно</w:t>
      </w:r>
      <w:r w:rsidR="00AF7E36" w:rsidRPr="00206681">
        <w:rPr>
          <w:rFonts w:ascii="Times New Roman" w:hAnsi="Times New Roman" w:cs="Times New Roman"/>
          <w:sz w:val="28"/>
          <w:szCs w:val="28"/>
        </w:rPr>
        <w:t xml:space="preserve">му </w:t>
      </w:r>
      <w:r w:rsidR="00AF7E36" w:rsidRPr="00206681">
        <w:rPr>
          <w:rFonts w:ascii="Times New Roman" w:hAnsi="Times New Roman" w:cs="Times New Roman" w:hint="cs"/>
          <w:sz w:val="28"/>
          <w:szCs w:val="28"/>
        </w:rPr>
        <w:t>доход</w:t>
      </w:r>
      <w:r w:rsidR="00AF7E36" w:rsidRPr="00206681">
        <w:rPr>
          <w:rFonts w:ascii="Times New Roman" w:hAnsi="Times New Roman" w:cs="Times New Roman"/>
          <w:sz w:val="28"/>
          <w:szCs w:val="28"/>
        </w:rPr>
        <w:t xml:space="preserve">у </w:t>
      </w:r>
      <w:r w:rsidR="00AF7E36" w:rsidRPr="00206681">
        <w:rPr>
          <w:rFonts w:ascii="Times New Roman" w:hAnsi="Times New Roman" w:cs="Times New Roman" w:hint="cs"/>
          <w:sz w:val="28"/>
          <w:szCs w:val="28"/>
        </w:rPr>
        <w:t>от</w:t>
      </w:r>
      <w:r w:rsidR="00AF7E36" w:rsidRPr="00206681">
        <w:rPr>
          <w:rFonts w:ascii="Times New Roman" w:hAnsi="Times New Roman" w:cs="Times New Roman"/>
          <w:sz w:val="28"/>
          <w:szCs w:val="28"/>
        </w:rPr>
        <w:t xml:space="preserve"> </w:t>
      </w:r>
      <w:r w:rsidR="00AF7E36" w:rsidRPr="00206681">
        <w:rPr>
          <w:rFonts w:ascii="Times New Roman" w:hAnsi="Times New Roman" w:cs="Times New Roman" w:hint="cs"/>
          <w:sz w:val="28"/>
          <w:szCs w:val="28"/>
        </w:rPr>
        <w:t>трудовой</w:t>
      </w:r>
      <w:r w:rsidR="00AF7E36" w:rsidRPr="00206681">
        <w:rPr>
          <w:rFonts w:ascii="Times New Roman" w:hAnsi="Times New Roman" w:cs="Times New Roman"/>
          <w:sz w:val="28"/>
          <w:szCs w:val="28"/>
        </w:rPr>
        <w:t xml:space="preserve"> </w:t>
      </w:r>
      <w:r w:rsidR="00AF7E36" w:rsidRPr="00206681">
        <w:rPr>
          <w:rFonts w:ascii="Times New Roman" w:hAnsi="Times New Roman" w:cs="Times New Roman" w:hint="cs"/>
          <w:sz w:val="28"/>
          <w:szCs w:val="28"/>
        </w:rPr>
        <w:t>деятельности</w:t>
      </w:r>
      <w:r w:rsidR="00AF7E36" w:rsidRPr="00206681">
        <w:rPr>
          <w:rFonts w:ascii="Times New Roman" w:hAnsi="Times New Roman" w:cs="Times New Roman"/>
          <w:sz w:val="28"/>
          <w:szCs w:val="28"/>
        </w:rPr>
        <w:t xml:space="preserve">, </w:t>
      </w:r>
      <w:r w:rsidR="009E3FEF" w:rsidRPr="00206681">
        <w:rPr>
          <w:rFonts w:ascii="Times New Roman" w:hAnsi="Times New Roman" w:cs="Times New Roman"/>
          <w:sz w:val="28"/>
          <w:szCs w:val="28"/>
        </w:rPr>
        <w:t>установления размера заработной платы по низкооплачиваемым категориям работников не ниже установленного минимального размера оплаты труда</w:t>
      </w:r>
      <w:r w:rsidR="00AF7E36" w:rsidRPr="00206681">
        <w:rPr>
          <w:rFonts w:ascii="Times New Roman" w:hAnsi="Times New Roman" w:cs="Times New Roman"/>
          <w:sz w:val="28"/>
          <w:szCs w:val="28"/>
        </w:rPr>
        <w:t>;</w:t>
      </w:r>
    </w:p>
    <w:p w:rsidR="00616DAE" w:rsidRDefault="00CD0481" w:rsidP="00616DAE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осуществить меры, направленные на </w:t>
      </w:r>
      <w:r w:rsidR="00616DAE" w:rsidRPr="00616DAE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16DAE" w:rsidRPr="00616DAE">
        <w:rPr>
          <w:rFonts w:ascii="Times New Roman" w:hAnsi="Times New Roman" w:cs="Times New Roman"/>
          <w:sz w:val="28"/>
          <w:szCs w:val="28"/>
        </w:rPr>
        <w:t xml:space="preserve"> эффективности капитальных вложений, вовлечению частных инвестиций в экономику округа через реализацию проектов в соответствии с концессионными соглашениями, соглашениями о государственном (муниципальном) частном партнерстве</w:t>
      </w:r>
      <w:r w:rsidR="00616DAE" w:rsidRPr="00B971B6">
        <w:rPr>
          <w:rFonts w:ascii="Times New Roman" w:eastAsia="Courier New" w:hAnsi="Times New Roman" w:cs="Times New Roman"/>
          <w:color w:val="000000"/>
          <w:sz w:val="28"/>
          <w:szCs w:val="28"/>
        </w:rPr>
        <w:t>;</w:t>
      </w:r>
    </w:p>
    <w:p w:rsidR="00AF7E36" w:rsidRDefault="00CD3046" w:rsidP="000F03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совершенствова</w:t>
      </w:r>
      <w:r w:rsidR="00CD0481">
        <w:rPr>
          <w:rFonts w:ascii="Times New Roman" w:eastAsia="Courier New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механизм</w:t>
      </w:r>
      <w:r w:rsidR="00CD0481">
        <w:rPr>
          <w:rFonts w:ascii="Times New Roman" w:eastAsia="Courier New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межбюджетного регулирования </w:t>
      </w:r>
      <w:r w:rsidR="00156FDD">
        <w:rPr>
          <w:rFonts w:ascii="Times New Roman" w:eastAsia="Courier New" w:hAnsi="Times New Roman" w:cs="Times New Roman"/>
          <w:color w:val="000000"/>
          <w:sz w:val="28"/>
          <w:szCs w:val="28"/>
        </w:rPr>
        <w:t>путё</w:t>
      </w:r>
      <w:r w:rsidR="00D94DCE">
        <w:rPr>
          <w:rFonts w:ascii="Times New Roman" w:eastAsia="Courier New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повышения эффективности предоставления межбюджетных тр</w:t>
      </w:r>
      <w:r w:rsidR="000F03EA">
        <w:rPr>
          <w:rFonts w:ascii="Times New Roman" w:eastAsia="Courier New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сфертов, ст</w:t>
      </w:r>
      <w:r w:rsidR="000F03EA">
        <w:rPr>
          <w:rFonts w:ascii="Times New Roman" w:eastAsia="Courier New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мулировани</w:t>
      </w:r>
      <w:r w:rsidR="00A362EB">
        <w:rPr>
          <w:rFonts w:ascii="Times New Roman" w:eastAsia="Courier New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органов местного самоуправления</w:t>
      </w:r>
      <w:r w:rsidR="000F03EA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к увеличению налогового потенциала, качественной и эффективной организации бюджетного процесса, </w:t>
      </w:r>
      <w:r w:rsidR="00375648">
        <w:rPr>
          <w:rFonts w:ascii="Times New Roman" w:eastAsia="Courier New" w:hAnsi="Times New Roman" w:cs="Times New Roman"/>
          <w:color w:val="000000"/>
          <w:sz w:val="28"/>
          <w:szCs w:val="28"/>
        </w:rPr>
        <w:t>обеспечения открытости и прозрачности муниципальных финансов, использованию механизмов участия населения в бюджетном процессе</w:t>
      </w:r>
      <w:r w:rsidR="000F03EA">
        <w:rPr>
          <w:rFonts w:ascii="Times New Roman" w:eastAsia="Courier New" w:hAnsi="Times New Roman" w:cs="Times New Roman"/>
          <w:color w:val="000000"/>
          <w:sz w:val="28"/>
          <w:szCs w:val="28"/>
        </w:rPr>
        <w:t>;</w:t>
      </w:r>
    </w:p>
    <w:p w:rsidR="000F03EA" w:rsidRDefault="000F03EA" w:rsidP="000F03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реализ</w:t>
      </w:r>
      <w:r w:rsidR="00CD0481">
        <w:rPr>
          <w:rFonts w:ascii="Times New Roman" w:eastAsia="Courier New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мер</w:t>
      </w:r>
      <w:r w:rsidR="00CD0481">
        <w:rPr>
          <w:rFonts w:ascii="Times New Roman" w:eastAsia="Courier New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, направленны</w:t>
      </w:r>
      <w:r w:rsidR="00CD0481">
        <w:rPr>
          <w:rFonts w:ascii="Times New Roman" w:eastAsia="Courier New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на сохранение высокой долговой устойчивости бюджета</w:t>
      </w:r>
      <w:r w:rsidR="007D4465">
        <w:rPr>
          <w:rFonts w:ascii="Times New Roman" w:eastAsia="Courier New" w:hAnsi="Times New Roman" w:cs="Times New Roman"/>
          <w:color w:val="000000"/>
          <w:sz w:val="28"/>
          <w:szCs w:val="28"/>
        </w:rPr>
        <w:t>;</w:t>
      </w:r>
    </w:p>
    <w:p w:rsidR="007D4465" w:rsidRPr="007D4465" w:rsidRDefault="007D4465" w:rsidP="007D44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465">
        <w:rPr>
          <w:rFonts w:ascii="Times New Roman" w:hAnsi="Times New Roman" w:cs="Times New Roman"/>
          <w:sz w:val="28"/>
          <w:szCs w:val="28"/>
        </w:rPr>
        <w:t xml:space="preserve">усилить работу по проектам </w:t>
      </w:r>
      <w:proofErr w:type="spellStart"/>
      <w:r w:rsidRPr="007D4465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7D4465">
        <w:rPr>
          <w:rFonts w:ascii="Times New Roman" w:hAnsi="Times New Roman" w:cs="Times New Roman"/>
          <w:sz w:val="28"/>
          <w:szCs w:val="28"/>
        </w:rPr>
        <w:t xml:space="preserve"> в основных отраслях экономики </w:t>
      </w:r>
      <w:r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Pr="007D4465">
        <w:rPr>
          <w:rFonts w:ascii="Times New Roman" w:hAnsi="Times New Roman" w:cs="Times New Roman"/>
          <w:sz w:val="28"/>
          <w:szCs w:val="28"/>
        </w:rPr>
        <w:t>;</w:t>
      </w:r>
    </w:p>
    <w:p w:rsidR="007D4465" w:rsidRPr="00AF7E36" w:rsidRDefault="007D4465" w:rsidP="007D44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465">
        <w:rPr>
          <w:rFonts w:ascii="Times New Roman" w:hAnsi="Times New Roman" w:cs="Times New Roman"/>
          <w:sz w:val="28"/>
          <w:szCs w:val="28"/>
        </w:rPr>
        <w:t xml:space="preserve">продолжить поиск взаимовыгодных форм сотрудничества между предприятий топливно-энергетического комплекса и сервисными компаниями, зарегистрированными на территории </w:t>
      </w:r>
      <w:r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Pr="007D4465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B12FE3" w:rsidRPr="00AF7E36" w:rsidRDefault="00B12FE3" w:rsidP="00AF7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22A" w:rsidRPr="00B12FE3" w:rsidRDefault="00B12FE3" w:rsidP="00B12FE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Рекомендуют </w:t>
      </w:r>
      <w:r w:rsidR="00A3322A" w:rsidRPr="00B12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Думе Ханты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-Мансийского автономного округа </w:t>
      </w:r>
      <w:r w:rsidR="00A3322A" w:rsidRPr="00B12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Югры</w:t>
      </w:r>
      <w:r w:rsidR="002170D3" w:rsidRPr="00B12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170D3" w:rsidRPr="002170D3" w:rsidRDefault="002170D3" w:rsidP="00BB6F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70D3" w:rsidRDefault="002170D3" w:rsidP="00BB6F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Учесть рекомендации участников депутатских слушаний при рассмотрении проекта закона Ханты-Мансийского автономного округа – Югры «О бюджете Ханты-Мансийского автономного округа – Югры 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</w:t>
      </w:r>
      <w:r w:rsidR="00BB6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</w:t>
      </w:r>
      <w:r w:rsidR="00BB6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CE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</w:t>
      </w:r>
      <w:r w:rsidR="00CE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6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21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3112" w:rsidRDefault="00F93112" w:rsidP="003214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3F" w:rsidRDefault="008C793F" w:rsidP="003214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3F" w:rsidRDefault="008C793F" w:rsidP="003214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3F" w:rsidRDefault="008C793F" w:rsidP="003214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93F" w:rsidRPr="008C793F" w:rsidRDefault="008C793F" w:rsidP="008C79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7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Председательствующий                                                                А.С. Филатов</w:t>
      </w:r>
    </w:p>
    <w:p w:rsidR="00CD3046" w:rsidRDefault="00CD3046" w:rsidP="003214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D3046" w:rsidSect="00E2047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23544"/>
    <w:multiLevelType w:val="hybridMultilevel"/>
    <w:tmpl w:val="FF260E5E"/>
    <w:lvl w:ilvl="0" w:tplc="47EC7EFC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D1122F"/>
    <w:multiLevelType w:val="hybridMultilevel"/>
    <w:tmpl w:val="51F21E76"/>
    <w:lvl w:ilvl="0" w:tplc="ED0A42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96"/>
    <w:rsid w:val="00014B5A"/>
    <w:rsid w:val="00075E22"/>
    <w:rsid w:val="00094F1C"/>
    <w:rsid w:val="00097DE5"/>
    <w:rsid w:val="000C59CC"/>
    <w:rsid w:val="000D2299"/>
    <w:rsid w:val="000F03EA"/>
    <w:rsid w:val="00111ADD"/>
    <w:rsid w:val="00123F04"/>
    <w:rsid w:val="00142C0C"/>
    <w:rsid w:val="00156FDD"/>
    <w:rsid w:val="001646FE"/>
    <w:rsid w:val="00183669"/>
    <w:rsid w:val="00187CD6"/>
    <w:rsid w:val="001E1D1E"/>
    <w:rsid w:val="002061E9"/>
    <w:rsid w:val="00206681"/>
    <w:rsid w:val="002170D3"/>
    <w:rsid w:val="00270CD8"/>
    <w:rsid w:val="002D69E0"/>
    <w:rsid w:val="00300D39"/>
    <w:rsid w:val="003214D2"/>
    <w:rsid w:val="0033642D"/>
    <w:rsid w:val="003550C8"/>
    <w:rsid w:val="003563C4"/>
    <w:rsid w:val="00375648"/>
    <w:rsid w:val="00376F04"/>
    <w:rsid w:val="003A2D70"/>
    <w:rsid w:val="003A7076"/>
    <w:rsid w:val="003C2243"/>
    <w:rsid w:val="003D3C06"/>
    <w:rsid w:val="00404D43"/>
    <w:rsid w:val="00405D0B"/>
    <w:rsid w:val="004265D5"/>
    <w:rsid w:val="00461BEE"/>
    <w:rsid w:val="00484E96"/>
    <w:rsid w:val="004B3962"/>
    <w:rsid w:val="004D3114"/>
    <w:rsid w:val="004F7878"/>
    <w:rsid w:val="00534986"/>
    <w:rsid w:val="00541C8B"/>
    <w:rsid w:val="00544636"/>
    <w:rsid w:val="00555296"/>
    <w:rsid w:val="005763C5"/>
    <w:rsid w:val="0059159F"/>
    <w:rsid w:val="005A1549"/>
    <w:rsid w:val="005C1D5C"/>
    <w:rsid w:val="005D0866"/>
    <w:rsid w:val="005D1FAE"/>
    <w:rsid w:val="0061292D"/>
    <w:rsid w:val="00616DAE"/>
    <w:rsid w:val="006218A9"/>
    <w:rsid w:val="0063030E"/>
    <w:rsid w:val="00686697"/>
    <w:rsid w:val="006C4167"/>
    <w:rsid w:val="006E5D0C"/>
    <w:rsid w:val="006F296E"/>
    <w:rsid w:val="007027A9"/>
    <w:rsid w:val="0070410C"/>
    <w:rsid w:val="00732EA1"/>
    <w:rsid w:val="00745470"/>
    <w:rsid w:val="00787637"/>
    <w:rsid w:val="007A21FC"/>
    <w:rsid w:val="007B0D43"/>
    <w:rsid w:val="007D4465"/>
    <w:rsid w:val="007D7458"/>
    <w:rsid w:val="007E5FED"/>
    <w:rsid w:val="00824D9D"/>
    <w:rsid w:val="008777D8"/>
    <w:rsid w:val="00877C63"/>
    <w:rsid w:val="008C793F"/>
    <w:rsid w:val="008F303C"/>
    <w:rsid w:val="008F500B"/>
    <w:rsid w:val="009128C4"/>
    <w:rsid w:val="00912B32"/>
    <w:rsid w:val="009175B0"/>
    <w:rsid w:val="0092012B"/>
    <w:rsid w:val="00937133"/>
    <w:rsid w:val="00990AE3"/>
    <w:rsid w:val="009A7FCC"/>
    <w:rsid w:val="009E3FEF"/>
    <w:rsid w:val="009E42C8"/>
    <w:rsid w:val="009E7C54"/>
    <w:rsid w:val="00A30583"/>
    <w:rsid w:val="00A3322A"/>
    <w:rsid w:val="00A362EB"/>
    <w:rsid w:val="00A67B19"/>
    <w:rsid w:val="00AD0354"/>
    <w:rsid w:val="00AF7E36"/>
    <w:rsid w:val="00B110E1"/>
    <w:rsid w:val="00B12FE3"/>
    <w:rsid w:val="00B1389C"/>
    <w:rsid w:val="00B159C3"/>
    <w:rsid w:val="00B24C51"/>
    <w:rsid w:val="00B64096"/>
    <w:rsid w:val="00B7202F"/>
    <w:rsid w:val="00B73A5B"/>
    <w:rsid w:val="00B73BC4"/>
    <w:rsid w:val="00B75DA5"/>
    <w:rsid w:val="00BB6F50"/>
    <w:rsid w:val="00BC4C2D"/>
    <w:rsid w:val="00BD4BB3"/>
    <w:rsid w:val="00BD73CC"/>
    <w:rsid w:val="00C05F03"/>
    <w:rsid w:val="00C13CD7"/>
    <w:rsid w:val="00C415A8"/>
    <w:rsid w:val="00C44E9A"/>
    <w:rsid w:val="00C476AA"/>
    <w:rsid w:val="00C56B9D"/>
    <w:rsid w:val="00C7351B"/>
    <w:rsid w:val="00C80D14"/>
    <w:rsid w:val="00CA0E93"/>
    <w:rsid w:val="00CB6CA5"/>
    <w:rsid w:val="00CC43DE"/>
    <w:rsid w:val="00CD0481"/>
    <w:rsid w:val="00CD3046"/>
    <w:rsid w:val="00CE046E"/>
    <w:rsid w:val="00D214E4"/>
    <w:rsid w:val="00D22D42"/>
    <w:rsid w:val="00D303FF"/>
    <w:rsid w:val="00D4522B"/>
    <w:rsid w:val="00D53EC1"/>
    <w:rsid w:val="00D552FD"/>
    <w:rsid w:val="00D67A20"/>
    <w:rsid w:val="00D94DCE"/>
    <w:rsid w:val="00DA1B2B"/>
    <w:rsid w:val="00DA327F"/>
    <w:rsid w:val="00DA7858"/>
    <w:rsid w:val="00DC0221"/>
    <w:rsid w:val="00DD1F46"/>
    <w:rsid w:val="00E2047E"/>
    <w:rsid w:val="00E457FB"/>
    <w:rsid w:val="00E82EC0"/>
    <w:rsid w:val="00EC48B0"/>
    <w:rsid w:val="00ED3D1D"/>
    <w:rsid w:val="00ED736D"/>
    <w:rsid w:val="00EE06DB"/>
    <w:rsid w:val="00EE0A18"/>
    <w:rsid w:val="00EE3DB8"/>
    <w:rsid w:val="00EE6DBD"/>
    <w:rsid w:val="00EE7E83"/>
    <w:rsid w:val="00EF5347"/>
    <w:rsid w:val="00F507DC"/>
    <w:rsid w:val="00F93112"/>
    <w:rsid w:val="00FF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DE5"/>
    <w:pPr>
      <w:ind w:left="720"/>
      <w:contextualSpacing/>
    </w:pPr>
  </w:style>
  <w:style w:type="paragraph" w:styleId="a4">
    <w:name w:val="Balloon Text"/>
    <w:basedOn w:val="a"/>
    <w:link w:val="a5"/>
    <w:semiHidden/>
    <w:rsid w:val="009E7C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7C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9E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CA0E93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DE5"/>
    <w:pPr>
      <w:ind w:left="720"/>
      <w:contextualSpacing/>
    </w:pPr>
  </w:style>
  <w:style w:type="paragraph" w:styleId="a4">
    <w:name w:val="Balloon Text"/>
    <w:basedOn w:val="a"/>
    <w:link w:val="a5"/>
    <w:semiHidden/>
    <w:rsid w:val="009E7C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7C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9E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CA0E93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17C32-A014-47A5-BCCE-639D7C314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SirukDD</cp:lastModifiedBy>
  <cp:revision>2</cp:revision>
  <cp:lastPrinted>2018-10-16T10:03:00Z</cp:lastPrinted>
  <dcterms:created xsi:type="dcterms:W3CDTF">2018-10-17T09:27:00Z</dcterms:created>
  <dcterms:modified xsi:type="dcterms:W3CDTF">2018-10-17T09:27:00Z</dcterms:modified>
</cp:coreProperties>
</file>